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שואה וגבורה – אחותי הקטנה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המשורר טוביה ריבנר ואת נסיבות חייו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השיעור ואת דרך הקריאה בשיר 'אחותי הקטנה'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מונחים ספרותיים: חזרה, מטפורה, מחזור שירים, שתיקה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טוביה ריבנר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פעמיים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בהיכרות עם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במערך כתוב שכל שיתוף הוא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(אמירה של אותה מילה או ביטוי כמה פעמים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(השוואה בין שני דברים בלי מילת הדמיון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(קבוצת שירים שקשורים זה לזה בנושא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שהמשורר משאיר לדמיון הקורא)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שקטה עם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היכרות קצרה עם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קריאה בקול של השיר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עבודה בזוגות על שאלות מידע ופרשנות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לתמונה אחת מהשיר או מכתב אישי רגיש, שימוש בשפה פשוטה ומכבדת, אורך 6-8 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המשפחה נספתה בתקופת השואה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בין שני דברים בלי מילת הדמיון כמו,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ומכבדת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לשמור על אווירה שקטה ומכבדת לאורך כל השיעור, בדומה לפתיחה עם הנר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שהשיתוף בכתיבה האישית נשאר וולונטרי ולא נכפה על אף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זה כחזרה לפני כתיבת פסקת השוואה בנוסח בגרות עם המסלול המתקדם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שואה וגבורה – אחותי הקטנה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לומדים את השיר 'אחותי הקטנה' מאת טוביה ריבנר, בצורה שקטה ומכבדת. הדף מתרגל את תוכן השיעור ואת המונחים הספרותיים שנלמדים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ענן  ·  היכרות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כתב את השיר 'אחותי הקטנה'?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טוביה ריבנר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לאה גולדברג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פעמים קוראים את השיר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 פעמים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משפחתו של טוביה ריבנר נספתה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בשיעור הזה כל שיתוף הוא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ה__________ מכירים בקצרה את המשורר טוביה ריבנר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בעבודה בזוגות דנים במשמעות הציפור וה__________ בשיר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מונח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השוואה בין שני דברים בלי מילת הדמיון כמו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שהמשורר משאיר לדמיון הקורא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מחזור שירים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אמירה של אותה מילה או ביטוי כמה פעמים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שתיקה בשיר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קבוצת שירים שקשורים זה לזה בנושא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היכרות קצרה עם המשורר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שקטה עם נר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עבודה בזוגות על שאלות מידע ופרשנות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בקול של השיר פעמיים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6-8 שורות על אחת מתמונות האחות בשיר, או מכתב קצר אל אחות קטנה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למשפחתו של טוביה ריבנר?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מטפורה?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שואה וגבורה – אחותי הקטנה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